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5EEDB" w14:textId="77777777" w:rsidR="00D17AFE" w:rsidRPr="00D17AFE" w:rsidRDefault="00D17AFE" w:rsidP="00D17AFE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5185436"/>
      <w:bookmarkStart w:id="1" w:name="_Hlk195026164"/>
      <w:r w:rsidRPr="00D17AFE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14:paraId="40F90812" w14:textId="77777777" w:rsidR="00D17AFE" w:rsidRPr="00D17AFE" w:rsidRDefault="00D17AFE" w:rsidP="00D17AFE">
      <w:pPr>
        <w:pStyle w:val="ConsPlusNormal"/>
        <w:ind w:left="4956" w:firstLine="708"/>
        <w:rPr>
          <w:szCs w:val="24"/>
        </w:rPr>
      </w:pPr>
      <w:r w:rsidRPr="00D17AFE">
        <w:rPr>
          <w:szCs w:val="24"/>
        </w:rPr>
        <w:t xml:space="preserve">Индивидуального предпринимателя </w:t>
      </w:r>
    </w:p>
    <w:p w14:paraId="2CB78371" w14:textId="77777777" w:rsidR="00D17AFE" w:rsidRPr="00D17AFE" w:rsidRDefault="00D17AFE" w:rsidP="00D17AFE">
      <w:pPr>
        <w:pStyle w:val="ConsPlusNormal"/>
        <w:ind w:left="4956" w:firstLine="708"/>
        <w:rPr>
          <w:szCs w:val="24"/>
        </w:rPr>
      </w:pPr>
      <w:r w:rsidRPr="00D17AFE">
        <w:rPr>
          <w:szCs w:val="24"/>
        </w:rPr>
        <w:t>Трофимова Я.А.</w:t>
      </w:r>
    </w:p>
    <w:p w14:paraId="601D3FB9" w14:textId="173A44EB" w:rsidR="003D1387" w:rsidRPr="00D17AFE" w:rsidRDefault="00D17AFE" w:rsidP="00D17AFE">
      <w:pPr>
        <w:pStyle w:val="ConsPlusNormal"/>
        <w:ind w:left="4956" w:firstLine="708"/>
        <w:rPr>
          <w:szCs w:val="24"/>
        </w:rPr>
      </w:pPr>
      <w:r w:rsidRPr="00D17AFE">
        <w:rPr>
          <w:szCs w:val="24"/>
        </w:rPr>
        <w:t>№ 03/25 от 08.04.2025г.</w:t>
      </w:r>
      <w:bookmarkEnd w:id="0"/>
    </w:p>
    <w:bookmarkEnd w:id="1"/>
    <w:p w14:paraId="762A7F7B" w14:textId="5FA81372" w:rsidR="007C3956" w:rsidRPr="00D17AFE" w:rsidRDefault="007C3956" w:rsidP="007C3956">
      <w:pPr>
        <w:pStyle w:val="ConsPlusNonformat"/>
        <w:jc w:val="right"/>
        <w:rPr>
          <w:rFonts w:ascii="Times New Roman" w:hAnsi="Times New Roman" w:cs="Times New Roman"/>
          <w:b/>
          <w:bCs/>
        </w:rPr>
      </w:pPr>
      <w:r w:rsidRPr="00D17AFE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</w:p>
    <w:p w14:paraId="6AF69948" w14:textId="77777777" w:rsidR="007C3956" w:rsidRPr="00D17AFE" w:rsidRDefault="007C3956" w:rsidP="007C3956">
      <w:pPr>
        <w:pStyle w:val="ConsPlusNormal"/>
        <w:ind w:firstLine="540"/>
        <w:jc w:val="both"/>
      </w:pPr>
    </w:p>
    <w:p w14:paraId="11634E0E" w14:textId="77777777" w:rsidR="007C3956" w:rsidRPr="00D17AFE" w:rsidRDefault="007C3956" w:rsidP="007C3956">
      <w:pPr>
        <w:pStyle w:val="ConsPlusNormal"/>
        <w:jc w:val="center"/>
        <w:rPr>
          <w:b/>
          <w:bCs/>
        </w:rPr>
      </w:pPr>
      <w:bookmarkStart w:id="2" w:name="_Hlk195022963"/>
      <w:r w:rsidRPr="00D17AFE">
        <w:rPr>
          <w:b/>
          <w:bCs/>
        </w:rPr>
        <w:t>Положение</w:t>
      </w:r>
    </w:p>
    <w:p w14:paraId="29B61BF8" w14:textId="3E4354D8" w:rsidR="007C3956" w:rsidRPr="00D17AFE" w:rsidRDefault="007C3956" w:rsidP="007C3956">
      <w:pPr>
        <w:pStyle w:val="ConsPlusNormal"/>
        <w:jc w:val="center"/>
        <w:rPr>
          <w:b/>
          <w:bCs/>
        </w:rPr>
      </w:pPr>
      <w:r w:rsidRPr="00D17AFE">
        <w:rPr>
          <w:b/>
          <w:bCs/>
        </w:rPr>
        <w:t xml:space="preserve">о недопущении </w:t>
      </w:r>
      <w:r w:rsidR="00CF49D7">
        <w:rPr>
          <w:b/>
          <w:bCs/>
        </w:rPr>
        <w:t>О</w:t>
      </w:r>
      <w:r w:rsidRPr="00D17AFE">
        <w:rPr>
          <w:b/>
          <w:bCs/>
        </w:rPr>
        <w:t>ператором</w:t>
      </w:r>
    </w:p>
    <w:p w14:paraId="4A5BCB5D" w14:textId="77777777" w:rsidR="007C3956" w:rsidRPr="00D17AFE" w:rsidRDefault="007C3956" w:rsidP="007C3956">
      <w:pPr>
        <w:pStyle w:val="ConsPlusNormal"/>
        <w:jc w:val="center"/>
        <w:rPr>
          <w:b/>
          <w:bCs/>
        </w:rPr>
      </w:pPr>
      <w:r w:rsidRPr="00D17AFE">
        <w:rPr>
          <w:b/>
          <w:bCs/>
        </w:rPr>
        <w:t>вреда при обработке персональных данных</w:t>
      </w:r>
    </w:p>
    <w:bookmarkEnd w:id="2"/>
    <w:p w14:paraId="3E95998F" w14:textId="77777777" w:rsidR="007C3956" w:rsidRPr="00D17AFE" w:rsidRDefault="007C3956" w:rsidP="007C3956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2"/>
      </w:tblGrid>
      <w:tr w:rsidR="00D17AFE" w:rsidRPr="00D17AFE" w14:paraId="6714B48C" w14:textId="77777777" w:rsidTr="00710DD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C30D693" w14:textId="7CED8347" w:rsidR="007C3956" w:rsidRPr="00D17AFE" w:rsidRDefault="007C3956" w:rsidP="00710DD4">
            <w:pPr>
              <w:pStyle w:val="ConsPlusNormal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8A46DCA" w14:textId="73BEE1E8" w:rsidR="007C3956" w:rsidRPr="00D17AFE" w:rsidRDefault="007C3956" w:rsidP="00710DD4">
            <w:pPr>
              <w:pStyle w:val="ConsPlusNormal"/>
              <w:jc w:val="right"/>
            </w:pPr>
          </w:p>
        </w:tc>
      </w:tr>
    </w:tbl>
    <w:p w14:paraId="205F5AB8" w14:textId="77777777" w:rsidR="007C3956" w:rsidRPr="00D17AFE" w:rsidRDefault="007C3956" w:rsidP="007C3956">
      <w:pPr>
        <w:pStyle w:val="ConsPlusNormal"/>
        <w:spacing w:before="240"/>
        <w:jc w:val="center"/>
        <w:outlineLvl w:val="0"/>
        <w:rPr>
          <w:b/>
          <w:bCs/>
        </w:rPr>
      </w:pPr>
      <w:r w:rsidRPr="00D17AFE">
        <w:rPr>
          <w:b/>
          <w:bCs/>
        </w:rPr>
        <w:t>1. ОБЩИЕ ПОЛОЖЕНИЯ</w:t>
      </w:r>
    </w:p>
    <w:p w14:paraId="052801FD" w14:textId="77777777" w:rsidR="007C3956" w:rsidRPr="00D17AFE" w:rsidRDefault="007C3956" w:rsidP="007C3956">
      <w:pPr>
        <w:pStyle w:val="ConsPlusNormal"/>
        <w:ind w:firstLine="540"/>
        <w:jc w:val="both"/>
      </w:pPr>
    </w:p>
    <w:p w14:paraId="6AE102C7" w14:textId="76C21CD5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1.1. Положение об обработке персональных данных издано и применяется </w:t>
      </w:r>
      <w:bookmarkStart w:id="3" w:name="_Hlk195026852"/>
      <w:r w:rsidRPr="00D17AFE">
        <w:t xml:space="preserve">Индивидуальным предпринимателем Трофимовым Ярославом Алексеевичем ИНН 021202992345 </w:t>
      </w:r>
      <w:bookmarkEnd w:id="3"/>
      <w:r w:rsidRPr="00D17AFE">
        <w:t xml:space="preserve">(далее - Положение и </w:t>
      </w:r>
      <w:r w:rsidR="00CF49D7">
        <w:t>О</w:t>
      </w:r>
      <w:r w:rsidRPr="00D17AFE">
        <w:t xml:space="preserve">ператор соответственно) в соответствии с </w:t>
      </w:r>
      <w:hyperlink r:id="rId6" w:tooltip="Федеральный закон от 27.07.2006 N 152-ФЗ (ред. от 08.08.2024) &quot;О персональных данных&quot; {КонсультантПлюс}">
        <w:r w:rsidRPr="00D17AFE">
          <w:t>п. 2 ч. 1 ст. 18.1</w:t>
        </w:r>
      </w:hyperlink>
      <w:r w:rsidRPr="00D17AFE">
        <w:t xml:space="preserve"> Федерального закона от 27.07.2006 </w:t>
      </w:r>
      <w:r w:rsidR="00053F74" w:rsidRPr="00D17AFE">
        <w:t>№</w:t>
      </w:r>
      <w:r w:rsidRPr="00D17AFE">
        <w:t xml:space="preserve"> 152-ФЗ "О персональных данных".</w:t>
      </w:r>
    </w:p>
    <w:p w14:paraId="55346B27" w14:textId="132EA620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1.2. Настоящее Положение устанавливает процедуры, направленные на выявление причин, которые могут повлечь причинение вреда субъекту персональных данных и/или </w:t>
      </w:r>
      <w:r w:rsidR="00CF49D7">
        <w:t>О</w:t>
      </w:r>
      <w:r w:rsidRPr="00D17AFE">
        <w:t>ператору и их предотвращение, а также на устранение последствий такого вреда при обработке персональных данных.</w:t>
      </w:r>
    </w:p>
    <w:p w14:paraId="56FF8F82" w14:textId="59449E21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1.3. Под вредом для целей настоящего Положения понимается моральный вред и/или материальный ущерб субъекта персональных данных и/или </w:t>
      </w:r>
      <w:r w:rsidR="00CF49D7">
        <w:t>О</w:t>
      </w:r>
      <w:r w:rsidRPr="00D17AFE">
        <w:t xml:space="preserve">ператора, который реально причинен или может быть причинен в случае нарушения </w:t>
      </w:r>
      <w:r w:rsidR="00CF49D7">
        <w:t>О</w:t>
      </w:r>
      <w:r w:rsidRPr="00D17AFE">
        <w:t xml:space="preserve">ператором требований Федерального </w:t>
      </w:r>
      <w:hyperlink r:id="rId7" w:tooltip="Федеральный закон от 27.07.2006 N 152-ФЗ (ред. от 08.08.2024) &quot;О персональных данных&quot; {КонсультантПлюс}">
        <w:r w:rsidRPr="00D17AFE">
          <w:t>закона</w:t>
        </w:r>
      </w:hyperlink>
      <w:r w:rsidRPr="00D17AFE">
        <w:t xml:space="preserve"> от 27.07.2006 </w:t>
      </w:r>
      <w:r w:rsidR="00053F74" w:rsidRPr="00D17AFE">
        <w:t>№</w:t>
      </w:r>
      <w:r w:rsidRPr="00D17AFE">
        <w:t xml:space="preserve"> 152-ФЗ "О персональных данных" (далее - вред). Размер вреда определяется в соответствии со </w:t>
      </w:r>
      <w:hyperlink r:id="rId8" w:tooltip="&quot;Гражданский кодекс Российской Федерации (часть первая)&quot; от 30.11.1994 N 51-ФЗ (ред. от 08.08.2024, с изм. от 31.10.2024) {КонсультантПлюс}">
        <w:r w:rsidRPr="00D17AFE">
          <w:t>ст. ст. 15</w:t>
        </w:r>
      </w:hyperlink>
      <w:r w:rsidRPr="00D17AFE">
        <w:t xml:space="preserve">, </w:t>
      </w:r>
      <w:hyperlink r:id="rId9" w:tooltip="&quot;Гражданский кодекс Российской Федерации (часть первая)&quot; от 30.11.1994 N 51-ФЗ (ред. от 08.08.2024, с изм. от 31.10.2024) {КонсультантПлюс}">
        <w:r w:rsidRPr="00D17AFE">
          <w:t>151</w:t>
        </w:r>
      </w:hyperlink>
      <w:r w:rsidRPr="00D17AFE">
        <w:t xml:space="preserve">, </w:t>
      </w:r>
      <w:hyperlink r:id="rId10" w:tooltip="&quot;Гражданский кодекс Российской Федерации (часть первая)&quot; от 30.11.1994 N 51-ФЗ (ред. от 08.08.2024, с изм. от 31.10.2024) {КонсультантПлюс}">
        <w:r w:rsidRPr="00D17AFE">
          <w:t>152</w:t>
        </w:r>
      </w:hyperlink>
      <w:r w:rsidRPr="00D17AFE">
        <w:t xml:space="preserve">, </w:t>
      </w:r>
      <w:hyperlink r:id="rId11" w:tooltip="&quot;Гражданский кодекс Российской Федерации (часть вторая)&quot; от 26.01.1996 N 14-ФЗ (ред. от 13.12.2024) {КонсультантПлюс}">
        <w:r w:rsidRPr="00D17AFE">
          <w:t>1101</w:t>
        </w:r>
      </w:hyperlink>
      <w:r w:rsidRPr="00D17AFE">
        <w:t xml:space="preserve"> Гражданского кодекса Российской Федерации. Соотношение вреда и принимаемых </w:t>
      </w:r>
      <w:r w:rsidR="00CF49D7">
        <w:t>О</w:t>
      </w:r>
      <w:r w:rsidRPr="00D17AFE">
        <w:t>ператором мер, направленных на предупреждение, недопущение и/или устранение его последствий, установлены настоящим Положением.</w:t>
      </w:r>
    </w:p>
    <w:p w14:paraId="25314DFD" w14:textId="11BB8572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1.4. Недопущение вреда является одним из направлений обеспечения общей безопасности </w:t>
      </w:r>
      <w:r w:rsidR="00CF49D7">
        <w:t>О</w:t>
      </w:r>
      <w:r w:rsidRPr="00D17AFE">
        <w:t xml:space="preserve">ператора и представляет собой комплекс правовых, организационных и технических мер. Правовые меры состоят из изучения и применения законодательства по вопросам недопущения вреда, разработки локальных актов и их применения в данной сфере деятельности </w:t>
      </w:r>
      <w:r w:rsidR="00CF49D7">
        <w:t>О</w:t>
      </w:r>
      <w:r w:rsidRPr="00D17AFE">
        <w:t>ператора. Организационные меры включают тщательный отбор, обучение и расстановку кадров, повышение их мотивации в вопросах недопущения вреда. Технические меры объединяют создание условий и реализацию мероприятий по недопущению вреда, в том числе:</w:t>
      </w:r>
    </w:p>
    <w:p w14:paraId="6F899BA1" w14:textId="79B28AC6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1.4.1. Обеспечение сохранности собственности </w:t>
      </w:r>
      <w:r w:rsidR="00CF49D7">
        <w:t>О</w:t>
      </w:r>
      <w:r w:rsidRPr="00D17AFE">
        <w:t>ператора, в том числе материальных носителей информации, путем установления и поддержания соответствующих режимов безопасности.</w:t>
      </w:r>
    </w:p>
    <w:p w14:paraId="0D245C96" w14:textId="1EBB27AD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1.4.2. Недопущение попадания конфиденциальной информации </w:t>
      </w:r>
      <w:r w:rsidR="00CF49D7">
        <w:t>О</w:t>
      </w:r>
      <w:r w:rsidRPr="00D17AFE">
        <w:t>ператора, в том числе информации, составляющей коммерческую и служебную тайны, неуполномоченным лицам путем выделения специальных помещений для обработки и хранения персональных данных.</w:t>
      </w:r>
    </w:p>
    <w:p w14:paraId="4700ABF3" w14:textId="19DA5E1C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1.4.3. Обеспечение информационной безопасности </w:t>
      </w:r>
      <w:r w:rsidR="00CF49D7">
        <w:t>О</w:t>
      </w:r>
      <w:r w:rsidRPr="00D17AFE">
        <w:t xml:space="preserve">ператора, бесперебойного функционирования технических средств обработки персональных данных. Под техническими средствами, позволяющими осуществлять обработку персональных данных, понимаются средства вычислительной техники, информационно-вычислительные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видео- и буквенно-цифровой информации), программные средства (операционные системы, системы управления базами данных и т.п.), средства защиты информации, применяемые </w:t>
      </w:r>
      <w:r w:rsidRPr="00D17AFE">
        <w:lastRenderedPageBreak/>
        <w:t>в информационных системах.</w:t>
      </w:r>
    </w:p>
    <w:p w14:paraId="7FD171B9" w14:textId="1C56A07B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1.4.4. Обеспечение физической защиты объектов, находящихся на балансе </w:t>
      </w:r>
      <w:r w:rsidR="00CF49D7">
        <w:t>О</w:t>
      </w:r>
      <w:r w:rsidRPr="00D17AFE">
        <w:t>ператора, путем установления внутриобъектового и режима пожаробезопасности.</w:t>
      </w:r>
    </w:p>
    <w:p w14:paraId="2104CE5B" w14:textId="67F9A799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1.4.5. Обеспечение физической защиты работников </w:t>
      </w:r>
      <w:r w:rsidR="00CF49D7">
        <w:t>О</w:t>
      </w:r>
      <w:r w:rsidRPr="00D17AFE">
        <w:t xml:space="preserve">ператора при исполнении ими служебных обязанностей, комфортного морально-психологического климата и обстановки делового сотрудничества среди работников </w:t>
      </w:r>
      <w:r w:rsidR="00CF49D7">
        <w:t>О</w:t>
      </w:r>
      <w:r w:rsidRPr="00D17AFE">
        <w:t>ператора.</w:t>
      </w:r>
    </w:p>
    <w:p w14:paraId="506D2E2F" w14:textId="55CCC130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1.4.6. Обеспечение личной безопасности руководителей </w:t>
      </w:r>
      <w:r w:rsidR="00CF49D7">
        <w:t>О</w:t>
      </w:r>
      <w:r w:rsidRPr="00D17AFE">
        <w:t>ператора.</w:t>
      </w:r>
    </w:p>
    <w:p w14:paraId="0791929A" w14:textId="77777777" w:rsidR="007C3956" w:rsidRPr="00D17AFE" w:rsidRDefault="007C3956" w:rsidP="00863619">
      <w:pPr>
        <w:pStyle w:val="ConsPlusNormal"/>
        <w:ind w:firstLine="539"/>
        <w:jc w:val="both"/>
      </w:pPr>
      <w:r w:rsidRPr="00D17AFE">
        <w:t>1.4.7. Незамедлительное восстановление персональных данных, модифицированных или уничтоженных вследствие несанкционированного доступа к ним.</w:t>
      </w:r>
    </w:p>
    <w:p w14:paraId="76B1C308" w14:textId="77777777" w:rsidR="007C3956" w:rsidRPr="00D17AFE" w:rsidRDefault="007C3956" w:rsidP="00863619">
      <w:pPr>
        <w:pStyle w:val="ConsPlusNormal"/>
        <w:ind w:firstLine="539"/>
        <w:jc w:val="both"/>
      </w:pPr>
      <w:r w:rsidRPr="00D17AFE">
        <w:t>1.4.8. Постоянный контроль за обеспечением уровня защищенности персональных данных.</w:t>
      </w:r>
    </w:p>
    <w:p w14:paraId="1C9406BD" w14:textId="7594D72E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1.5. В целях недопущения вреда </w:t>
      </w:r>
      <w:r w:rsidR="00CF49D7">
        <w:t>О</w:t>
      </w:r>
      <w:r w:rsidRPr="00D17AFE">
        <w:t xml:space="preserve">ператор </w:t>
      </w:r>
      <w:r w:rsidR="00D449A7" w:rsidRPr="00D17AFE">
        <w:t>самостоятельно отвечает</w:t>
      </w:r>
      <w:r w:rsidRPr="00D17AFE">
        <w:t xml:space="preserve"> за организацию обработки персональных данных</w:t>
      </w:r>
      <w:r w:rsidR="00D449A7" w:rsidRPr="00D17AFE">
        <w:t xml:space="preserve"> либо назначает ответственного по направлению</w:t>
      </w:r>
      <w:r w:rsidR="00C147FF" w:rsidRPr="00D17AFE">
        <w:t>.</w:t>
      </w:r>
    </w:p>
    <w:p w14:paraId="75D34BCF" w14:textId="03F33916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1.5.1. </w:t>
      </w:r>
      <w:r w:rsidR="00C147FF" w:rsidRPr="00D17AFE">
        <w:rPr>
          <w:szCs w:val="24"/>
        </w:rPr>
        <w:t>Ответственный по направлению</w:t>
      </w:r>
      <w:r w:rsidRPr="00D17AFE">
        <w:t xml:space="preserve"> получает указания непосредственно от </w:t>
      </w:r>
      <w:r w:rsidR="00CF49D7">
        <w:t>О</w:t>
      </w:r>
      <w:r w:rsidRPr="00D17AFE">
        <w:t>ператора и подотчетен ему.</w:t>
      </w:r>
    </w:p>
    <w:p w14:paraId="46104B85" w14:textId="020BE305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1.5.2. </w:t>
      </w:r>
      <w:r w:rsidR="00C147FF" w:rsidRPr="00D17AFE">
        <w:rPr>
          <w:szCs w:val="24"/>
        </w:rPr>
        <w:t>Ответственный по направлению</w:t>
      </w:r>
      <w:r w:rsidR="00C147FF" w:rsidRPr="00D17AFE">
        <w:t xml:space="preserve"> </w:t>
      </w:r>
      <w:r w:rsidRPr="00D17AFE">
        <w:t xml:space="preserve">осуществляет внутренний контроль за соблюдением </w:t>
      </w:r>
      <w:r w:rsidR="006B4B54" w:rsidRPr="00D17AFE">
        <w:t>другими</w:t>
      </w:r>
      <w:r w:rsidRPr="00D17AFE">
        <w:t xml:space="preserve"> работниками</w:t>
      </w:r>
      <w:r w:rsidR="006B4B54" w:rsidRPr="00D17AFE">
        <w:t xml:space="preserve"> </w:t>
      </w:r>
      <w:r w:rsidR="00FA63C5">
        <w:t>О</w:t>
      </w:r>
      <w:r w:rsidR="006B4B54" w:rsidRPr="00D17AFE">
        <w:t>ператора</w:t>
      </w:r>
      <w:r w:rsidRPr="00D17AFE">
        <w:t xml:space="preserve"> законодательства Российской Федерации о персональных данных, в том числе требований к защите персональных данных.</w:t>
      </w:r>
      <w:r w:rsidR="00C147FF" w:rsidRPr="00D17AFE">
        <w:t xml:space="preserve"> </w:t>
      </w:r>
    </w:p>
    <w:p w14:paraId="7A2E08F3" w14:textId="32D236AD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1.5.3. </w:t>
      </w:r>
      <w:r w:rsidR="00BC4B10" w:rsidRPr="00D17AFE">
        <w:rPr>
          <w:szCs w:val="24"/>
        </w:rPr>
        <w:t>Ответственный по направлению</w:t>
      </w:r>
      <w:r w:rsidRPr="00D17AFE">
        <w:t xml:space="preserve"> проводит ориентировочную оценку размера вреда, устанавливает, какие меры были приняты в целях недопущения вреда, и их соотношение.</w:t>
      </w:r>
      <w:r w:rsidR="00BC4B10" w:rsidRPr="00D17AFE">
        <w:t xml:space="preserve"> </w:t>
      </w:r>
    </w:p>
    <w:p w14:paraId="531A5819" w14:textId="7530E5DA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1.6. Руководящими документами при обработке персональных данных в первую очередь являются </w:t>
      </w:r>
      <w:hyperlink r:id="rId12" w:tooltip="Федеральный закон от 27.07.2006 N 152-ФЗ (ред. от 08.08.2024) &quot;О персональных данных&quot; {КонсультантПлюс}">
        <w:r w:rsidRPr="00D17AFE">
          <w:t>ст. 19</w:t>
        </w:r>
      </w:hyperlink>
      <w:r w:rsidRPr="00D17AFE">
        <w:t xml:space="preserve"> Федерального закона от 27.07.2006 </w:t>
      </w:r>
      <w:r w:rsidR="006B4B54" w:rsidRPr="00D17AFE">
        <w:t>№</w:t>
      </w:r>
      <w:r w:rsidRPr="00D17AFE">
        <w:t xml:space="preserve"> 152-ФЗ "О персональных данных", </w:t>
      </w:r>
      <w:hyperlink r:id="rId13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 w:rsidRPr="00D17AFE">
          <w:t>Постановление</w:t>
        </w:r>
      </w:hyperlink>
      <w:r w:rsidRPr="00D17AFE">
        <w:t xml:space="preserve"> Правительства Российской Федерации от 01.11.2012 </w:t>
      </w:r>
      <w:r w:rsidR="006B4B54" w:rsidRPr="00D17AFE">
        <w:t>№</w:t>
      </w:r>
      <w:r w:rsidRPr="00D17AFE">
        <w:t xml:space="preserve"> 1119 "Об утверждении требований к защите персональных данных при их обработке в информационных системах персональных данных", </w:t>
      </w:r>
      <w:hyperlink r:id="rId14" w:tooltip="Постановление Правительства РФ от 15.09.2008 N 687 (ред. от 18.01.2025) &quot;Об утверждении Положения об особенностях обработки персональных данных, осуществляемой без использования средств автоматизации&quot; {КонсультантПлюс}">
        <w:r w:rsidRPr="00D17AFE">
          <w:t>Положение</w:t>
        </w:r>
      </w:hyperlink>
      <w:r w:rsidRPr="00D17AFE">
        <w:t xml:space="preserve"> об особенностях обработки персональных данных, осуществляемой без использования средств автоматизации, утвержденное Постановлением Правительства Российской Федерации от 15.09.2008 </w:t>
      </w:r>
      <w:r w:rsidR="006B4B54" w:rsidRPr="00D17AFE">
        <w:t>№</w:t>
      </w:r>
      <w:r w:rsidRPr="00D17AFE">
        <w:t xml:space="preserve"> 687, "Методический </w:t>
      </w:r>
      <w:hyperlink r:id="rId15" w:tooltip="&quot;Методический документ. Методика оценки угроз безопасности информации&quot; (утв. ФСТЭК России 05.02.2021) {КонсультантПлюс}">
        <w:r w:rsidRPr="00D17AFE">
          <w:t>документ</w:t>
        </w:r>
      </w:hyperlink>
      <w:r w:rsidRPr="00D17AFE">
        <w:t>. Методика оценки угроз безопасности информации", утв. ФСТЭК России 05.02.2021.</w:t>
      </w:r>
    </w:p>
    <w:p w14:paraId="34B2A0CF" w14:textId="3B58674A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1.7. Настоящее Положение и изменения к нему утверждаются </w:t>
      </w:r>
      <w:r w:rsidR="00FA63C5">
        <w:t>О</w:t>
      </w:r>
      <w:r w:rsidR="006B4B54" w:rsidRPr="00D17AFE">
        <w:t>пера</w:t>
      </w:r>
      <w:r w:rsidRPr="00D17AFE">
        <w:t>тор</w:t>
      </w:r>
      <w:r w:rsidR="006B4B54" w:rsidRPr="00D17AFE">
        <w:t>ом</w:t>
      </w:r>
      <w:r w:rsidRPr="00D17AFE">
        <w:t xml:space="preserve"> и вводятся приказом </w:t>
      </w:r>
      <w:r w:rsidR="00FA63C5">
        <w:t>О</w:t>
      </w:r>
      <w:r w:rsidRPr="00D17AFE">
        <w:t>ператора.</w:t>
      </w:r>
    </w:p>
    <w:p w14:paraId="43CFE3FD" w14:textId="4C8FBC1C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1.8. </w:t>
      </w:r>
      <w:r w:rsidR="006B4B54" w:rsidRPr="00D17AFE">
        <w:t>Ответственный по направлению, с</w:t>
      </w:r>
      <w:r w:rsidRPr="00D17AFE">
        <w:t xml:space="preserve">отрудники </w:t>
      </w:r>
      <w:r w:rsidR="00FA63C5">
        <w:t>О</w:t>
      </w:r>
      <w:r w:rsidRPr="00D17AFE">
        <w:t xml:space="preserve">ператора, непосредственно осуществляющие обработку персональных данных, должны быть ознакомлены под роспись до начала работы с настоящим Положением и изменениями к нему,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</w:t>
      </w:r>
      <w:r w:rsidR="00934943">
        <w:t>О</w:t>
      </w:r>
      <w:r w:rsidRPr="00D17AFE">
        <w:t>ператора в отношении обработки персональных данных, локальными актами по вопросам обработки персональных данных.</w:t>
      </w:r>
    </w:p>
    <w:p w14:paraId="196A42FE" w14:textId="37A38639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Такие документы и локальные акты не могут содержать положения, ограничивающие права субъектов персональных данных, а также возлагающие на </w:t>
      </w:r>
      <w:r w:rsidR="00FA63C5">
        <w:t>О</w:t>
      </w:r>
      <w:r w:rsidRPr="00D17AFE">
        <w:t>ператоров не предусмотренные законодательством Российской Федерации полномочия и обязанности.</w:t>
      </w:r>
    </w:p>
    <w:p w14:paraId="2F1DED99" w14:textId="316F057F" w:rsidR="007C3956" w:rsidRPr="00D17AFE" w:rsidRDefault="007C3956" w:rsidP="00863619">
      <w:pPr>
        <w:pStyle w:val="ConsPlusNormal"/>
        <w:ind w:firstLine="539"/>
        <w:jc w:val="both"/>
      </w:pPr>
      <w:bookmarkStart w:id="4" w:name="P39"/>
      <w:bookmarkEnd w:id="4"/>
      <w:r w:rsidRPr="00D17AFE">
        <w:t xml:space="preserve">1.9. Лица, доступ которых к персональным данным, обрабатываемым в информационной системе, необходим для выполнения служебных (трудовых) обязанностей, допускаются к соответствующим персональным данным на основании списка, утвержденного </w:t>
      </w:r>
      <w:r w:rsidR="007E33B2" w:rsidRPr="00D17AFE">
        <w:rPr>
          <w:szCs w:val="24"/>
        </w:rPr>
        <w:t>Оператором или ответственным по направлению</w:t>
      </w:r>
      <w:r w:rsidRPr="00D17AFE">
        <w:t>.</w:t>
      </w:r>
    </w:p>
    <w:p w14:paraId="2A30D7A8" w14:textId="001D2D0A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1.10. Запросы пользователей информационной системы на получение персональных данных, включая лиц, указанных в </w:t>
      </w:r>
      <w:hyperlink w:anchor="P39" w:tooltip="1.9. Лица, доступ которых к персональным данным, обрабатываемым в информационной системе, необходим для выполнения служебных (трудовых) обязанностей, допускаются к соответствующим персональным данным на основании списка, утвержденного куратором ОПД.">
        <w:r w:rsidRPr="00D17AFE">
          <w:t>п. 1.9</w:t>
        </w:r>
      </w:hyperlink>
      <w:r w:rsidRPr="00D17AFE">
        <w:t xml:space="preserve"> настоящего Положения,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обращений. Содержание электронного журнала обращений периодически проверяется соответствующими должностными лицами (работниками) </w:t>
      </w:r>
      <w:r w:rsidR="00FA63C5">
        <w:t>О</w:t>
      </w:r>
      <w:r w:rsidRPr="00D17AFE">
        <w:t>ператора.</w:t>
      </w:r>
    </w:p>
    <w:p w14:paraId="2ECE100A" w14:textId="3D15750E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1.11. В целях предотвращения и уменьшения вреда при обнаружении нарушений порядка предоставления персональных данных </w:t>
      </w:r>
      <w:r w:rsidR="00FA63C5">
        <w:t>О</w:t>
      </w:r>
      <w:r w:rsidRPr="00D17AFE">
        <w:t xml:space="preserve">ператор незамедлительно приостанавливает предоставление персональных данных пользователям информационной системы до выявления </w:t>
      </w:r>
      <w:r w:rsidRPr="00D17AFE">
        <w:lastRenderedPageBreak/>
        <w:t>причин нарушений и устранения этих причин.</w:t>
      </w:r>
    </w:p>
    <w:p w14:paraId="324A1877" w14:textId="6A19C4F0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1.12. Режим конфиденциальности персональных данных </w:t>
      </w:r>
      <w:r w:rsidR="00995383">
        <w:t>О</w:t>
      </w:r>
      <w:r w:rsidRPr="00D17AFE">
        <w:t xml:space="preserve">ператор обеспечивает в соответствии с </w:t>
      </w:r>
      <w:r w:rsidR="00DB179B" w:rsidRPr="00D17AFE">
        <w:t>принятыми локальными актами по вопросам конфиденциальности.</w:t>
      </w:r>
    </w:p>
    <w:p w14:paraId="301674F0" w14:textId="49F7B99F" w:rsidR="007C3956" w:rsidRPr="00D17AFE" w:rsidRDefault="007C3956" w:rsidP="00863619">
      <w:pPr>
        <w:pStyle w:val="ConsPlusNormal"/>
        <w:ind w:firstLine="539"/>
        <w:jc w:val="both"/>
      </w:pPr>
      <w:r w:rsidRPr="00D17AFE">
        <w:t>1.1</w:t>
      </w:r>
      <w:r w:rsidR="00DB179B" w:rsidRPr="00D17AFE">
        <w:t>3</w:t>
      </w:r>
      <w:r w:rsidRPr="00D17AFE">
        <w:t xml:space="preserve">. Опубликование или обеспечение иным образом неограниченного доступа к настоящему Положению, иным документам, определяющим политику </w:t>
      </w:r>
      <w:r w:rsidR="00995383">
        <w:t>О</w:t>
      </w:r>
      <w:r w:rsidRPr="00D17AFE">
        <w:t xml:space="preserve">ператора в отношении обработки персональных данных, к сведениям о реализуемых требованиях к защите персональных данных </w:t>
      </w:r>
      <w:r w:rsidR="00995383">
        <w:t>О</w:t>
      </w:r>
      <w:r w:rsidRPr="00D17AFE">
        <w:t xml:space="preserve">ператор проводит в соответствии с Положением </w:t>
      </w:r>
      <w:r w:rsidR="00995383">
        <w:t>О</w:t>
      </w:r>
      <w:r w:rsidRPr="00D17AFE">
        <w:t>ператора о раскрытии информации.</w:t>
      </w:r>
    </w:p>
    <w:p w14:paraId="6890E0B8" w14:textId="76A99CB3" w:rsidR="007C3956" w:rsidRPr="00D17AFE" w:rsidRDefault="007C3956" w:rsidP="00863619">
      <w:pPr>
        <w:pStyle w:val="ConsPlusNormal"/>
        <w:ind w:firstLine="539"/>
        <w:jc w:val="both"/>
      </w:pPr>
      <w:r w:rsidRPr="00D17AFE">
        <w:t>1.1</w:t>
      </w:r>
      <w:r w:rsidR="00DB179B" w:rsidRPr="00D17AFE">
        <w:t>4</w:t>
      </w:r>
      <w:r w:rsidRPr="00D17AFE">
        <w:t>. Оператор обязан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повлекших неправомерную передачу (предоставление, распространение, доступ) персональных данных.</w:t>
      </w:r>
    </w:p>
    <w:p w14:paraId="1909E244" w14:textId="77777777" w:rsidR="007C3956" w:rsidRPr="00D17AFE" w:rsidRDefault="007C3956" w:rsidP="007C3956">
      <w:pPr>
        <w:pStyle w:val="ConsPlusNormal"/>
        <w:ind w:firstLine="540"/>
        <w:jc w:val="both"/>
      </w:pPr>
    </w:p>
    <w:p w14:paraId="2B3A0200" w14:textId="77777777" w:rsidR="007C3956" w:rsidRPr="00D17AFE" w:rsidRDefault="007C3956" w:rsidP="007C3956">
      <w:pPr>
        <w:pStyle w:val="ConsPlusNormal"/>
        <w:jc w:val="center"/>
        <w:outlineLvl w:val="0"/>
        <w:rPr>
          <w:b/>
          <w:bCs/>
        </w:rPr>
      </w:pPr>
      <w:r w:rsidRPr="00D17AFE">
        <w:rPr>
          <w:b/>
          <w:bCs/>
        </w:rPr>
        <w:t>2. СТРУКТУРНЫЕ ПОДРАЗДЕЛЕНИЯ ОПЕРАТОРА ПО НЕДОПУЩЕНИЮ ВРЕДА</w:t>
      </w:r>
    </w:p>
    <w:p w14:paraId="6B6B95C9" w14:textId="77777777" w:rsidR="007C3956" w:rsidRPr="00D17AFE" w:rsidRDefault="007C3956" w:rsidP="007C3956">
      <w:pPr>
        <w:pStyle w:val="ConsPlusNormal"/>
        <w:jc w:val="center"/>
        <w:rPr>
          <w:b/>
          <w:bCs/>
        </w:rPr>
      </w:pPr>
      <w:r w:rsidRPr="00D17AFE">
        <w:rPr>
          <w:b/>
          <w:bCs/>
        </w:rPr>
        <w:t>ПРИ ОБРАБОТКЕ ПЕРСОНАЛЬНЫХ ДАННЫХ</w:t>
      </w:r>
    </w:p>
    <w:p w14:paraId="195E2D6B" w14:textId="77777777" w:rsidR="007C3956" w:rsidRPr="00D17AFE" w:rsidRDefault="007C3956" w:rsidP="007C3956">
      <w:pPr>
        <w:pStyle w:val="ConsPlusNormal"/>
        <w:ind w:firstLine="540"/>
        <w:jc w:val="both"/>
      </w:pPr>
    </w:p>
    <w:p w14:paraId="4D011CD7" w14:textId="69A6E3AE" w:rsidR="007C3956" w:rsidRPr="00D17AFE" w:rsidRDefault="007C3956" w:rsidP="00863619">
      <w:pPr>
        <w:pStyle w:val="ConsPlusNormal"/>
        <w:ind w:firstLine="539"/>
        <w:jc w:val="both"/>
      </w:pPr>
      <w:r w:rsidRPr="00D17AFE">
        <w:t>2.1. Обработку персональных данных, в том числе реализацию общих мер по недопущению вреда, организует</w:t>
      </w:r>
      <w:r w:rsidR="0022115A" w:rsidRPr="00D17AFE">
        <w:t xml:space="preserve"> </w:t>
      </w:r>
      <w:r w:rsidR="00995383">
        <w:t>О</w:t>
      </w:r>
      <w:r w:rsidR="0022115A" w:rsidRPr="00D17AFE">
        <w:t>ператор лично или лицо ответственное по направлению</w:t>
      </w:r>
      <w:r w:rsidRPr="00D17AFE">
        <w:t>.</w:t>
      </w:r>
    </w:p>
    <w:p w14:paraId="3EBC3C12" w14:textId="4A83A468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2.2. </w:t>
      </w:r>
      <w:r w:rsidR="0022115A" w:rsidRPr="00D17AFE">
        <w:t xml:space="preserve">Лицо ответственное по направлению </w:t>
      </w:r>
      <w:r w:rsidRPr="00D17AFE">
        <w:t xml:space="preserve">находится в непосредственном подчинении </w:t>
      </w:r>
      <w:r w:rsidR="00995383">
        <w:t>О</w:t>
      </w:r>
      <w:r w:rsidR="0022115A" w:rsidRPr="00D17AFE">
        <w:t>ператора</w:t>
      </w:r>
      <w:r w:rsidRPr="00D17AFE">
        <w:t>.</w:t>
      </w:r>
    </w:p>
    <w:p w14:paraId="565961D1" w14:textId="3943495E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2.3. Реализация специальных мер по недопущению вреда возложена на </w:t>
      </w:r>
      <w:r w:rsidR="00995383">
        <w:t>О</w:t>
      </w:r>
      <w:r w:rsidR="0022115A" w:rsidRPr="00D17AFE">
        <w:t>ператора или лица ответственного по направлению.</w:t>
      </w:r>
    </w:p>
    <w:p w14:paraId="567A370B" w14:textId="35829777" w:rsidR="007C3956" w:rsidRPr="00D17AFE" w:rsidRDefault="007C3956" w:rsidP="00863619">
      <w:pPr>
        <w:pStyle w:val="ConsPlusNormal"/>
        <w:ind w:firstLine="539"/>
        <w:jc w:val="both"/>
      </w:pPr>
      <w:r w:rsidRPr="00D17AFE">
        <w:t>2.</w:t>
      </w:r>
      <w:r w:rsidR="0022115A" w:rsidRPr="00D17AFE">
        <w:t>4</w:t>
      </w:r>
      <w:r w:rsidRPr="00D17AFE">
        <w:t xml:space="preserve">. </w:t>
      </w:r>
      <w:r w:rsidR="0022115A" w:rsidRPr="00D17AFE">
        <w:t>Оператор или лицо ответственное по направлению</w:t>
      </w:r>
      <w:r w:rsidRPr="00D17AFE">
        <w:t>:</w:t>
      </w:r>
    </w:p>
    <w:p w14:paraId="299E7D62" w14:textId="0BA2316F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1) координирует действия всех подразделений и работников </w:t>
      </w:r>
      <w:r w:rsidR="00995383">
        <w:t>О</w:t>
      </w:r>
      <w:r w:rsidRPr="00D17AFE">
        <w:t>ператора по вопросам недопущения вреда;</w:t>
      </w:r>
      <w:r w:rsidR="0022115A" w:rsidRPr="00D17AFE">
        <w:t xml:space="preserve">  </w:t>
      </w:r>
    </w:p>
    <w:p w14:paraId="403CF104" w14:textId="3DE2F08F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2) организует правовое, методическое и техническое сопровождение обработки персональных данных сотрудниками </w:t>
      </w:r>
      <w:r w:rsidR="00995383">
        <w:t>О</w:t>
      </w:r>
      <w:r w:rsidRPr="00D17AFE">
        <w:t>ператора с целью недопущения вреда;</w:t>
      </w:r>
    </w:p>
    <w:p w14:paraId="7CF70D2D" w14:textId="77777777" w:rsidR="007C3956" w:rsidRPr="00D17AFE" w:rsidRDefault="007C3956" w:rsidP="00863619">
      <w:pPr>
        <w:pStyle w:val="ConsPlusNormal"/>
        <w:ind w:firstLine="539"/>
        <w:jc w:val="both"/>
      </w:pPr>
      <w:r w:rsidRPr="00D17AFE">
        <w:t>3) рассматривает обращения и запросы субъектов персональных данных, которым причинен вред, принимает меры по устранению его последствий.</w:t>
      </w:r>
    </w:p>
    <w:p w14:paraId="153F4C1B" w14:textId="77777777" w:rsidR="007C3956" w:rsidRPr="00D17AFE" w:rsidRDefault="007C3956" w:rsidP="007C3956">
      <w:pPr>
        <w:pStyle w:val="ConsPlusNormal"/>
        <w:ind w:firstLine="540"/>
        <w:jc w:val="both"/>
      </w:pPr>
    </w:p>
    <w:p w14:paraId="385777AF" w14:textId="77777777" w:rsidR="007C3956" w:rsidRPr="00D17AFE" w:rsidRDefault="007C3956" w:rsidP="007C3956">
      <w:pPr>
        <w:pStyle w:val="ConsPlusNormal"/>
        <w:jc w:val="center"/>
        <w:outlineLvl w:val="0"/>
        <w:rPr>
          <w:b/>
          <w:bCs/>
        </w:rPr>
      </w:pPr>
      <w:r w:rsidRPr="00D17AFE">
        <w:rPr>
          <w:b/>
          <w:bCs/>
        </w:rPr>
        <w:t>3. ПРОЦЕДУРЫ ПО НЕДОПУЩЕНИЮ ВРЕДА</w:t>
      </w:r>
    </w:p>
    <w:p w14:paraId="0E97402E" w14:textId="77777777" w:rsidR="007C3956" w:rsidRPr="00D17AFE" w:rsidRDefault="007C3956" w:rsidP="007C3956">
      <w:pPr>
        <w:pStyle w:val="ConsPlusNormal"/>
        <w:jc w:val="center"/>
        <w:rPr>
          <w:b/>
          <w:bCs/>
        </w:rPr>
      </w:pPr>
      <w:r w:rsidRPr="00D17AFE">
        <w:rPr>
          <w:b/>
          <w:bCs/>
        </w:rPr>
        <w:t>И ПО УСТРАНЕНИЮ ЕГО ПОСЛЕДСТВИЙ</w:t>
      </w:r>
    </w:p>
    <w:p w14:paraId="5B85E2C0" w14:textId="77777777" w:rsidR="007C3956" w:rsidRPr="00D17AFE" w:rsidRDefault="007C3956" w:rsidP="007C3956">
      <w:pPr>
        <w:pStyle w:val="ConsPlusNormal"/>
        <w:ind w:firstLine="540"/>
        <w:jc w:val="both"/>
      </w:pPr>
    </w:p>
    <w:p w14:paraId="3A58C8E0" w14:textId="77777777" w:rsidR="007C3956" w:rsidRPr="00D17AFE" w:rsidRDefault="007C3956" w:rsidP="00863619">
      <w:pPr>
        <w:pStyle w:val="ConsPlusNormal"/>
        <w:ind w:firstLine="539"/>
        <w:jc w:val="both"/>
      </w:pPr>
      <w:r w:rsidRPr="00D17AFE">
        <w:t>3.1. Процедуры, направленные на предупреждение вреда:</w:t>
      </w:r>
    </w:p>
    <w:p w14:paraId="7B1F0D24" w14:textId="1A2AA1C6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3.1.1. Соблюдение сотрудниками </w:t>
      </w:r>
      <w:r w:rsidR="00995383">
        <w:t>О</w:t>
      </w:r>
      <w:r w:rsidRPr="00D17AFE">
        <w:t xml:space="preserve">ператора установленных законодательством и локальными актами </w:t>
      </w:r>
      <w:r w:rsidR="00995383">
        <w:t>О</w:t>
      </w:r>
      <w:r w:rsidRPr="00D17AFE">
        <w:t>ператора регламентов получения, обработки, хранения, предоставления и распространения персональных данных (далее - регламент).</w:t>
      </w:r>
    </w:p>
    <w:p w14:paraId="71482120" w14:textId="69CA729A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3.1.2. Выявление нарушений со стороны сотрудников и/или субъектов персональных данных установленных регламентов и доведение информации о нарушениях до </w:t>
      </w:r>
      <w:r w:rsidR="00995383">
        <w:t>О</w:t>
      </w:r>
      <w:r w:rsidR="00E22741" w:rsidRPr="00D17AFE">
        <w:t>ператора</w:t>
      </w:r>
      <w:r w:rsidRPr="00D17AFE">
        <w:t>.</w:t>
      </w:r>
    </w:p>
    <w:p w14:paraId="772BBCFC" w14:textId="648E5D22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3.1.3. Разработка и утверждение </w:t>
      </w:r>
      <w:r w:rsidR="00995383">
        <w:t>О</w:t>
      </w:r>
      <w:r w:rsidRPr="00D17AFE">
        <w:t>ператором правил определения возможных форм причинения вреда и оценки его размера.</w:t>
      </w:r>
    </w:p>
    <w:p w14:paraId="63FE1332" w14:textId="0DC6C386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3.1.4. Ознакомление сотрудников </w:t>
      </w:r>
      <w:r w:rsidR="00995383">
        <w:t>О</w:t>
      </w:r>
      <w:r w:rsidRPr="00D17AFE">
        <w:t>ператора с правилами определения возможных форм причинения вреда и оценки его размера.</w:t>
      </w:r>
    </w:p>
    <w:p w14:paraId="2533448D" w14:textId="77777777" w:rsidR="007C3956" w:rsidRPr="00D17AFE" w:rsidRDefault="007C3956" w:rsidP="00863619">
      <w:pPr>
        <w:pStyle w:val="ConsPlusNormal"/>
        <w:ind w:firstLine="539"/>
        <w:jc w:val="both"/>
      </w:pPr>
      <w:r w:rsidRPr="00D17AFE">
        <w:t>3.1.5. Предупреждение субъектов персональных данных о рисках причинения вреда в ходе обработки персональных данных.</w:t>
      </w:r>
    </w:p>
    <w:p w14:paraId="3AD99177" w14:textId="630FEC67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3.1.6. Внеочередной инструктаж всех сотрудников </w:t>
      </w:r>
      <w:r w:rsidR="00995383">
        <w:t>О</w:t>
      </w:r>
      <w:r w:rsidRPr="00D17AFE">
        <w:t>ператора по вопросам недопущения вреда в случае обнаружения факта причинения вреда.</w:t>
      </w:r>
    </w:p>
    <w:p w14:paraId="47AE5D91" w14:textId="77777777" w:rsidR="007C3956" w:rsidRPr="00D17AFE" w:rsidRDefault="007C3956" w:rsidP="00863619">
      <w:pPr>
        <w:pStyle w:val="ConsPlusNormal"/>
        <w:ind w:firstLine="539"/>
        <w:jc w:val="both"/>
      </w:pPr>
      <w:r w:rsidRPr="00D17AFE">
        <w:t>3.2. Процедуры, направленные на устранение вреда:</w:t>
      </w:r>
    </w:p>
    <w:p w14:paraId="07486DA1" w14:textId="77777777" w:rsidR="007C3956" w:rsidRPr="00D17AFE" w:rsidRDefault="007C3956" w:rsidP="00863619">
      <w:pPr>
        <w:pStyle w:val="ConsPlusNormal"/>
        <w:ind w:firstLine="539"/>
        <w:jc w:val="both"/>
      </w:pPr>
      <w:r w:rsidRPr="00D17AFE">
        <w:t>3.2.1. Своевременное обнаружение допущенных нарушений регламентов и незамедлительное пресечение таких нарушений.</w:t>
      </w:r>
    </w:p>
    <w:p w14:paraId="00A266D3" w14:textId="48509436" w:rsidR="007C3956" w:rsidRPr="00D17AFE" w:rsidRDefault="007C3956" w:rsidP="00863619">
      <w:pPr>
        <w:pStyle w:val="ConsPlusNormal"/>
        <w:ind w:firstLine="539"/>
        <w:jc w:val="both"/>
      </w:pPr>
      <w:r w:rsidRPr="00D17AFE">
        <w:lastRenderedPageBreak/>
        <w:t xml:space="preserve">3.2.2. Оценка уже причиненного вреда, фиксация мер, принятых </w:t>
      </w:r>
      <w:r w:rsidR="00995383">
        <w:t>О</w:t>
      </w:r>
      <w:r w:rsidRPr="00D17AFE">
        <w:t>ператором по недопущению вреда, и их сопоставление.</w:t>
      </w:r>
    </w:p>
    <w:p w14:paraId="714F5C01" w14:textId="77777777" w:rsidR="007C3956" w:rsidRPr="00D17AFE" w:rsidRDefault="007C3956" w:rsidP="00863619">
      <w:pPr>
        <w:pStyle w:val="ConsPlusNormal"/>
        <w:ind w:firstLine="539"/>
        <w:jc w:val="both"/>
      </w:pPr>
      <w:r w:rsidRPr="00D17AFE">
        <w:t>3.2.3. Информирование субъектов персональных данных о допущенных нарушениях, о рисках и о подлежащих принятию мерах.</w:t>
      </w:r>
    </w:p>
    <w:p w14:paraId="0C898AC7" w14:textId="3E9214F8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3.2.4. Компенсация причиненного вреда на основе определенных </w:t>
      </w:r>
      <w:r w:rsidR="00995383">
        <w:t>О</w:t>
      </w:r>
      <w:r w:rsidRPr="00D17AFE">
        <w:t>ператором форм причинения вреда и оценки его размера.</w:t>
      </w:r>
    </w:p>
    <w:p w14:paraId="139DAF6A" w14:textId="4D4C389E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3.2.5. Привлечение к ответственности сотрудников </w:t>
      </w:r>
      <w:r w:rsidR="00995383">
        <w:t>О</w:t>
      </w:r>
      <w:r w:rsidRPr="00D17AFE">
        <w:t>ператора, допустивших причинение вреда.</w:t>
      </w:r>
    </w:p>
    <w:p w14:paraId="235F350D" w14:textId="77777777" w:rsidR="007C3956" w:rsidRPr="00D17AFE" w:rsidRDefault="007C3956" w:rsidP="00863619">
      <w:pPr>
        <w:pStyle w:val="ConsPlusNormal"/>
        <w:ind w:firstLine="539"/>
        <w:jc w:val="both"/>
      </w:pPr>
      <w:r w:rsidRPr="00D17AFE">
        <w:t>3.3. Процедуры, направленные на устранение последствий вреда:</w:t>
      </w:r>
    </w:p>
    <w:p w14:paraId="1682E866" w14:textId="22E269D5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3.3.1. Восстановление деловой репутации </w:t>
      </w:r>
      <w:r w:rsidR="00995383">
        <w:t>О</w:t>
      </w:r>
      <w:r w:rsidRPr="00D17AFE">
        <w:t>ператора.</w:t>
      </w:r>
    </w:p>
    <w:p w14:paraId="371A5F21" w14:textId="77777777" w:rsidR="007C3956" w:rsidRPr="00D17AFE" w:rsidRDefault="007C3956" w:rsidP="00863619">
      <w:pPr>
        <w:pStyle w:val="ConsPlusNormal"/>
        <w:ind w:firstLine="539"/>
        <w:jc w:val="both"/>
      </w:pPr>
      <w:r w:rsidRPr="00D17AFE">
        <w:t>3.3.2. Корректировка регламентов и программ обучения сотрудников.</w:t>
      </w:r>
    </w:p>
    <w:p w14:paraId="09C0592C" w14:textId="77777777" w:rsidR="007C3956" w:rsidRPr="00D17AFE" w:rsidRDefault="007C3956" w:rsidP="007C3956">
      <w:pPr>
        <w:pStyle w:val="ConsPlusNormal"/>
        <w:ind w:firstLine="540"/>
        <w:jc w:val="both"/>
      </w:pPr>
    </w:p>
    <w:p w14:paraId="33299AD7" w14:textId="7287CC7A" w:rsidR="007C3956" w:rsidRPr="00D17AFE" w:rsidRDefault="007C3956" w:rsidP="007C3956">
      <w:pPr>
        <w:pStyle w:val="ConsPlusNormal"/>
        <w:jc w:val="center"/>
        <w:outlineLvl w:val="0"/>
        <w:rPr>
          <w:b/>
          <w:bCs/>
        </w:rPr>
      </w:pPr>
      <w:r w:rsidRPr="00D17AFE">
        <w:rPr>
          <w:b/>
          <w:bCs/>
        </w:rPr>
        <w:t xml:space="preserve">4. ОБЯЗАННОСТИ </w:t>
      </w:r>
      <w:r w:rsidR="00DA2E6D" w:rsidRPr="00D17AFE">
        <w:rPr>
          <w:b/>
          <w:bCs/>
        </w:rPr>
        <w:t>ОПЕРАТОРА</w:t>
      </w:r>
      <w:r w:rsidRPr="00D17AFE">
        <w:rPr>
          <w:b/>
          <w:bCs/>
        </w:rPr>
        <w:t xml:space="preserve"> И </w:t>
      </w:r>
      <w:r w:rsidR="00DA2E6D" w:rsidRPr="00D17AFE">
        <w:rPr>
          <w:b/>
          <w:bCs/>
        </w:rPr>
        <w:t xml:space="preserve">ЕГО </w:t>
      </w:r>
      <w:r w:rsidRPr="00D17AFE">
        <w:rPr>
          <w:b/>
          <w:bCs/>
        </w:rPr>
        <w:t xml:space="preserve">РАБОТНИКОВ </w:t>
      </w:r>
    </w:p>
    <w:p w14:paraId="5E260A3D" w14:textId="77777777" w:rsidR="007C3956" w:rsidRPr="00D17AFE" w:rsidRDefault="007C3956" w:rsidP="007C3956">
      <w:pPr>
        <w:pStyle w:val="ConsPlusNormal"/>
        <w:ind w:firstLine="540"/>
        <w:jc w:val="both"/>
      </w:pPr>
    </w:p>
    <w:p w14:paraId="7463A1B8" w14:textId="14522689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4.1. </w:t>
      </w:r>
      <w:r w:rsidR="00DA2E6D" w:rsidRPr="00D17AFE">
        <w:t>Оператор</w:t>
      </w:r>
      <w:r w:rsidRPr="00D17AFE">
        <w:t>:</w:t>
      </w:r>
    </w:p>
    <w:p w14:paraId="2D400EB3" w14:textId="0594EC15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- оказывает содействие </w:t>
      </w:r>
      <w:r w:rsidR="00DA2E6D" w:rsidRPr="00D17AFE">
        <w:t>лицу ответственному по направлению</w:t>
      </w:r>
      <w:r w:rsidRPr="00D17AFE">
        <w:t xml:space="preserve"> в выполнении им своих обязанностей;</w:t>
      </w:r>
    </w:p>
    <w:p w14:paraId="0D80B070" w14:textId="3D3184FF" w:rsidR="007C3956" w:rsidRPr="00D17AFE" w:rsidRDefault="007C3956" w:rsidP="00863619">
      <w:pPr>
        <w:pStyle w:val="ConsPlusNormal"/>
        <w:ind w:firstLine="539"/>
        <w:jc w:val="both"/>
      </w:pPr>
      <w:r w:rsidRPr="00D17AFE">
        <w:t>- организует устранение выявленных нарушений законодательства Российской Федерации, нормативных правовых актов уполномоченного федерального органа исполнительной власти, внутренних документов, а также причин и условий, способствовавших совершению нарушения;</w:t>
      </w:r>
    </w:p>
    <w:p w14:paraId="1CFD7023" w14:textId="77777777" w:rsidR="007C3956" w:rsidRPr="00D17AFE" w:rsidRDefault="007C3956" w:rsidP="00863619">
      <w:pPr>
        <w:pStyle w:val="ConsPlusNormal"/>
        <w:ind w:firstLine="539"/>
        <w:jc w:val="both"/>
      </w:pPr>
      <w:r w:rsidRPr="00D17AFE">
        <w:t>- организует рассмотрение случаев причинения вреда и выплату компенсаций.</w:t>
      </w:r>
    </w:p>
    <w:p w14:paraId="41C3B213" w14:textId="30980668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4.2. </w:t>
      </w:r>
      <w:r w:rsidR="00DA2E6D" w:rsidRPr="00D17AFE">
        <w:t>Лицо ответственное по направлению</w:t>
      </w:r>
      <w:r w:rsidRPr="00D17AFE">
        <w:t>:</w:t>
      </w:r>
    </w:p>
    <w:p w14:paraId="0B93680F" w14:textId="7F28A5B2" w:rsidR="007C3956" w:rsidRPr="00D17AFE" w:rsidRDefault="007C3956" w:rsidP="00863619">
      <w:pPr>
        <w:pStyle w:val="ConsPlusNormal"/>
        <w:ind w:firstLine="539"/>
        <w:jc w:val="both"/>
      </w:pPr>
      <w:r w:rsidRPr="00D17AFE">
        <w:t>- оказыва</w:t>
      </w:r>
      <w:r w:rsidR="00DA2E6D" w:rsidRPr="00D17AFE">
        <w:t>е</w:t>
      </w:r>
      <w:r w:rsidRPr="00D17AFE">
        <w:t xml:space="preserve">т содействие </w:t>
      </w:r>
      <w:r w:rsidR="00995383">
        <w:t>О</w:t>
      </w:r>
      <w:r w:rsidR="00DA2E6D" w:rsidRPr="00D17AFE">
        <w:t>ператору</w:t>
      </w:r>
      <w:r w:rsidRPr="00D17AFE">
        <w:t xml:space="preserve"> в выполнении им своих обязанностей</w:t>
      </w:r>
      <w:r w:rsidR="001F5F91" w:rsidRPr="00D17AFE">
        <w:t xml:space="preserve"> в части работы с персональными данными</w:t>
      </w:r>
      <w:r w:rsidRPr="00D17AFE">
        <w:t>;</w:t>
      </w:r>
    </w:p>
    <w:p w14:paraId="310BC32B" w14:textId="75C33AC1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- незамедлительно доводят до сведения </w:t>
      </w:r>
      <w:r w:rsidR="00995383">
        <w:t>О</w:t>
      </w:r>
      <w:r w:rsidR="00DA2E6D" w:rsidRPr="00D17AFE">
        <w:t>ператора</w:t>
      </w:r>
      <w:r w:rsidRPr="00D17AFE">
        <w:t xml:space="preserve"> </w:t>
      </w:r>
      <w:r w:rsidR="00DA2E6D" w:rsidRPr="00D17AFE">
        <w:t>информацию</w:t>
      </w:r>
      <w:r w:rsidRPr="00D17AFE">
        <w:t xml:space="preserve"> обо всех случаях причинения вреда другими сотрудниками </w:t>
      </w:r>
      <w:r w:rsidR="00934943">
        <w:t>О</w:t>
      </w:r>
      <w:r w:rsidRPr="00D17AFE">
        <w:t xml:space="preserve">ператора или контрагентами </w:t>
      </w:r>
      <w:r w:rsidR="00934943">
        <w:t>О</w:t>
      </w:r>
      <w:r w:rsidRPr="00D17AFE">
        <w:t>ператора.</w:t>
      </w:r>
    </w:p>
    <w:p w14:paraId="2B4B198C" w14:textId="77777777" w:rsidR="007C3956" w:rsidRPr="00D17AFE" w:rsidRDefault="007C3956" w:rsidP="007C3956">
      <w:pPr>
        <w:pStyle w:val="ConsPlusNormal"/>
        <w:ind w:firstLine="540"/>
        <w:jc w:val="both"/>
        <w:rPr>
          <w:b/>
          <w:bCs/>
        </w:rPr>
      </w:pPr>
    </w:p>
    <w:p w14:paraId="7B1FC9ED" w14:textId="77777777" w:rsidR="007C3956" w:rsidRPr="00D17AFE" w:rsidRDefault="007C3956" w:rsidP="007C3956">
      <w:pPr>
        <w:pStyle w:val="ConsPlusNormal"/>
        <w:jc w:val="center"/>
        <w:outlineLvl w:val="0"/>
        <w:rPr>
          <w:b/>
          <w:bCs/>
        </w:rPr>
      </w:pPr>
      <w:r w:rsidRPr="00D17AFE">
        <w:rPr>
          <w:b/>
          <w:bCs/>
        </w:rPr>
        <w:t>5. КОНТРОЛЬ, ОТВЕТСТВЕННОСТЬ ЗА НАРУШЕНИЕ</w:t>
      </w:r>
    </w:p>
    <w:p w14:paraId="0D928089" w14:textId="77777777" w:rsidR="007C3956" w:rsidRPr="00D17AFE" w:rsidRDefault="007C3956" w:rsidP="007C3956">
      <w:pPr>
        <w:pStyle w:val="ConsPlusNormal"/>
        <w:jc w:val="center"/>
        <w:rPr>
          <w:b/>
          <w:bCs/>
        </w:rPr>
      </w:pPr>
      <w:r w:rsidRPr="00D17AFE">
        <w:rPr>
          <w:b/>
          <w:bCs/>
        </w:rPr>
        <w:t>ИЛИ НЕИСПОЛНЕНИЕ ПОЛОЖЕНИЯ</w:t>
      </w:r>
    </w:p>
    <w:p w14:paraId="4859CFED" w14:textId="77777777" w:rsidR="007C3956" w:rsidRPr="00D17AFE" w:rsidRDefault="007C3956" w:rsidP="007C3956">
      <w:pPr>
        <w:pStyle w:val="ConsPlusNormal"/>
        <w:ind w:firstLine="540"/>
        <w:jc w:val="both"/>
      </w:pPr>
    </w:p>
    <w:p w14:paraId="388A8DDE" w14:textId="5B0037AA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5.1. Контроль за исполнением Положения возложен на </w:t>
      </w:r>
      <w:r w:rsidR="00934943">
        <w:t>О</w:t>
      </w:r>
      <w:r w:rsidR="00863619" w:rsidRPr="00D17AFE">
        <w:t>ператора</w:t>
      </w:r>
      <w:r w:rsidRPr="00D17AFE">
        <w:t>.</w:t>
      </w:r>
    </w:p>
    <w:p w14:paraId="36713E2A" w14:textId="77777777" w:rsidR="007C3956" w:rsidRPr="00D17AFE" w:rsidRDefault="007C3956" w:rsidP="00863619">
      <w:pPr>
        <w:pStyle w:val="ConsPlusNormal"/>
        <w:ind w:firstLine="539"/>
        <w:jc w:val="both"/>
      </w:pPr>
      <w:r w:rsidRPr="00D17AFE">
        <w:t>5.2. Лица, нарушающие или не исполняющие требования Положения, привлекаются к дисциплинарной, административной (</w:t>
      </w:r>
      <w:hyperlink r:id="rId16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 w:rsidRPr="00D17AFE">
          <w:t>ст. ст. 5.39</w:t>
        </w:r>
      </w:hyperlink>
      <w:r w:rsidRPr="00D17AFE">
        <w:t xml:space="preserve">, </w:t>
      </w:r>
      <w:hyperlink r:id="rId17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 w:rsidRPr="00D17AFE">
          <w:t>13.11</w:t>
        </w:r>
      </w:hyperlink>
      <w:r w:rsidRPr="00D17AFE">
        <w:t xml:space="preserve">, </w:t>
      </w:r>
      <w:hyperlink r:id="rId18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 w:rsidRPr="00D17AFE">
          <w:t>13.14</w:t>
        </w:r>
      </w:hyperlink>
      <w:r w:rsidRPr="00D17AFE">
        <w:t xml:space="preserve"> Кодекса Российской Федерации об административных правонарушениях) или уголовной ответственности (</w:t>
      </w:r>
      <w:hyperlink r:id="rId19" w:tooltip="&quot;Уголовный кодекс Российской Федерации&quot; от 13.06.1996 N 63-ФЗ (ред. от 28.02.2025) {КонсультантПлюс}">
        <w:r w:rsidRPr="00D17AFE">
          <w:t>ст. ст. 137</w:t>
        </w:r>
      </w:hyperlink>
      <w:r w:rsidRPr="00D17AFE">
        <w:t xml:space="preserve">, </w:t>
      </w:r>
      <w:hyperlink r:id="rId20" w:tooltip="&quot;Уголовный кодекс Российской Федерации&quot; от 13.06.1996 N 63-ФЗ (ред. от 28.02.2025) {КонсультантПлюс}">
        <w:r w:rsidRPr="00D17AFE">
          <w:t>272</w:t>
        </w:r>
      </w:hyperlink>
      <w:r w:rsidRPr="00D17AFE">
        <w:t xml:space="preserve">, </w:t>
      </w:r>
      <w:hyperlink r:id="rId21" w:tooltip="&quot;Уголовный кодекс Российской Федерации&quot; от 13.06.1996 N 63-ФЗ (ред. от 28.02.2025) {КонсультантПлюс}">
        <w:r w:rsidRPr="00D17AFE">
          <w:t>272.1</w:t>
        </w:r>
      </w:hyperlink>
      <w:r w:rsidRPr="00D17AFE">
        <w:t xml:space="preserve">, </w:t>
      </w:r>
      <w:hyperlink r:id="rId22" w:tooltip="&quot;Уголовный кодекс Российской Федерации&quot; от 13.06.1996 N 63-ФЗ (ред. от 28.02.2025) {КонсультантПлюс}">
        <w:r w:rsidRPr="00D17AFE">
          <w:t>274</w:t>
        </w:r>
      </w:hyperlink>
      <w:r w:rsidRPr="00D17AFE">
        <w:t xml:space="preserve"> Уголовного кодекса Российской Федерации).</w:t>
      </w:r>
    </w:p>
    <w:p w14:paraId="316A93CC" w14:textId="14ED35D7" w:rsidR="007C3956" w:rsidRPr="00D17AFE" w:rsidRDefault="007C3956" w:rsidP="00863619">
      <w:pPr>
        <w:pStyle w:val="ConsPlusNormal"/>
        <w:ind w:firstLine="539"/>
        <w:jc w:val="both"/>
      </w:pPr>
      <w:r w:rsidRPr="00D17AFE">
        <w:t xml:space="preserve">5.3. </w:t>
      </w:r>
      <w:r w:rsidR="00863619" w:rsidRPr="00D17AFE">
        <w:t>Лицо ответственное по направлению</w:t>
      </w:r>
      <w:r w:rsidRPr="00D17AFE">
        <w:t xml:space="preserve"> нес</w:t>
      </w:r>
      <w:r w:rsidR="00863619" w:rsidRPr="00D17AFE">
        <w:t>ет</w:t>
      </w:r>
      <w:r w:rsidRPr="00D17AFE">
        <w:t xml:space="preserve"> персональную ответственность.</w:t>
      </w:r>
    </w:p>
    <w:p w14:paraId="60B4B7F9" w14:textId="77777777" w:rsidR="007C3956" w:rsidRPr="00D17AFE" w:rsidRDefault="007C3956" w:rsidP="007C3956">
      <w:pPr>
        <w:pStyle w:val="ConsPlusNormal"/>
        <w:ind w:firstLine="540"/>
        <w:jc w:val="both"/>
      </w:pPr>
    </w:p>
    <w:sectPr w:rsidR="007C3956" w:rsidRPr="00D17AFE" w:rsidSect="005C19D2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134" w:right="567" w:bottom="144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4C8E2" w14:textId="77777777" w:rsidR="00FD5AD3" w:rsidRDefault="00FD5AD3" w:rsidP="00860EB2">
      <w:r>
        <w:separator/>
      </w:r>
    </w:p>
  </w:endnote>
  <w:endnote w:type="continuationSeparator" w:id="0">
    <w:p w14:paraId="2EBBD07C" w14:textId="77777777" w:rsidR="00FD5AD3" w:rsidRDefault="00FD5AD3" w:rsidP="0086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1A582" w14:textId="77777777" w:rsidR="00C56613" w:rsidRDefault="0048370B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93D87" w14:textId="77777777" w:rsidR="00C56613" w:rsidRDefault="00C56613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53EA2BB9" w14:textId="77777777" w:rsidR="00C56613" w:rsidRDefault="0048370B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470BA" w14:textId="77777777" w:rsidR="00FD5AD3" w:rsidRDefault="00FD5AD3" w:rsidP="00860EB2">
      <w:r>
        <w:separator/>
      </w:r>
    </w:p>
  </w:footnote>
  <w:footnote w:type="continuationSeparator" w:id="0">
    <w:p w14:paraId="59398D75" w14:textId="77777777" w:rsidR="00FD5AD3" w:rsidRDefault="00FD5AD3" w:rsidP="0086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DC0C2" w14:textId="77777777" w:rsidR="00C56613" w:rsidRPr="00860EB2" w:rsidRDefault="00C56613" w:rsidP="00860E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1D00A" w14:textId="77777777" w:rsidR="00C56613" w:rsidRPr="004755CD" w:rsidRDefault="00C56613" w:rsidP="004755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AF"/>
    <w:rsid w:val="00053F74"/>
    <w:rsid w:val="00063299"/>
    <w:rsid w:val="000F7CAF"/>
    <w:rsid w:val="001A23FE"/>
    <w:rsid w:val="001D2BBC"/>
    <w:rsid w:val="001F5F91"/>
    <w:rsid w:val="001F624A"/>
    <w:rsid w:val="0022115A"/>
    <w:rsid w:val="002F464F"/>
    <w:rsid w:val="00335385"/>
    <w:rsid w:val="003D1387"/>
    <w:rsid w:val="0048370B"/>
    <w:rsid w:val="004E6E49"/>
    <w:rsid w:val="005A5CE9"/>
    <w:rsid w:val="005C19D2"/>
    <w:rsid w:val="00681AFC"/>
    <w:rsid w:val="006B4B54"/>
    <w:rsid w:val="007571BD"/>
    <w:rsid w:val="007C3956"/>
    <w:rsid w:val="007E33B2"/>
    <w:rsid w:val="00843D47"/>
    <w:rsid w:val="00860EB2"/>
    <w:rsid w:val="00863619"/>
    <w:rsid w:val="00934943"/>
    <w:rsid w:val="00995383"/>
    <w:rsid w:val="009A2548"/>
    <w:rsid w:val="009E201B"/>
    <w:rsid w:val="009F196D"/>
    <w:rsid w:val="00AC3F11"/>
    <w:rsid w:val="00AF00CD"/>
    <w:rsid w:val="00BC4B10"/>
    <w:rsid w:val="00C147FF"/>
    <w:rsid w:val="00C56613"/>
    <w:rsid w:val="00CF49D7"/>
    <w:rsid w:val="00D17AFE"/>
    <w:rsid w:val="00D25167"/>
    <w:rsid w:val="00D449A7"/>
    <w:rsid w:val="00DA2E6D"/>
    <w:rsid w:val="00DB179B"/>
    <w:rsid w:val="00E22741"/>
    <w:rsid w:val="00F5262E"/>
    <w:rsid w:val="00FA63C5"/>
    <w:rsid w:val="00FD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5240"/>
  <w15:chartTrackingRefBased/>
  <w15:docId w15:val="{21714D8A-494F-4477-9170-11A83C5D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5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95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7C39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C39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3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395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60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0EB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2&amp;date=08.04.2025&amp;dst=100091&amp;field=134" TargetMode="External"/><Relationship Id="rId13" Type="http://schemas.openxmlformats.org/officeDocument/2006/relationships/hyperlink" Target="https://login.consultant.ru/link/?req=doc&amp;base=LAW&amp;n=137356&amp;date=08.04.2025" TargetMode="External"/><Relationship Id="rId18" Type="http://schemas.openxmlformats.org/officeDocument/2006/relationships/hyperlink" Target="https://login.consultant.ru/link/?req=doc&amp;base=LAW&amp;n=483238&amp;date=08.04.2025&amp;dst=101154&amp;field=134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0185&amp;date=08.04.2025&amp;dst=3306&amp;field=134" TargetMode="External"/><Relationship Id="rId7" Type="http://schemas.openxmlformats.org/officeDocument/2006/relationships/hyperlink" Target="https://login.consultant.ru/link/?req=doc&amp;base=LAW&amp;n=482686&amp;date=08.04.2025" TargetMode="External"/><Relationship Id="rId12" Type="http://schemas.openxmlformats.org/officeDocument/2006/relationships/hyperlink" Target="https://login.consultant.ru/link/?req=doc&amp;base=LAW&amp;n=482686&amp;date=08.04.2025&amp;dst=100368&amp;field=134" TargetMode="External"/><Relationship Id="rId17" Type="http://schemas.openxmlformats.org/officeDocument/2006/relationships/hyperlink" Target="https://login.consultant.ru/link/?req=doc&amp;base=LAW&amp;n=483238&amp;date=08.04.2025&amp;dst=101137&amp;field=134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238&amp;date=08.04.2025&amp;dst=2057&amp;field=134" TargetMode="External"/><Relationship Id="rId20" Type="http://schemas.openxmlformats.org/officeDocument/2006/relationships/hyperlink" Target="https://login.consultant.ru/link/?req=doc&amp;base=LAW&amp;n=500185&amp;date=08.04.2025&amp;dst=96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ate=08.04.2025&amp;dst=100360&amp;field=134" TargetMode="External"/><Relationship Id="rId11" Type="http://schemas.openxmlformats.org/officeDocument/2006/relationships/hyperlink" Target="https://login.consultant.ru/link/?req=doc&amp;base=LAW&amp;n=493202&amp;date=08.04.2025&amp;dst=102766&amp;field=134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78330&amp;date=08.04.2025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92&amp;date=08.04.2025&amp;dst=690&amp;field=134" TargetMode="External"/><Relationship Id="rId19" Type="http://schemas.openxmlformats.org/officeDocument/2006/relationships/hyperlink" Target="https://login.consultant.ru/link/?req=doc&amp;base=LAW&amp;n=500185&amp;date=08.04.2025&amp;dst=10077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692&amp;date=08.04.2025&amp;dst=100875&amp;field=134" TargetMode="External"/><Relationship Id="rId14" Type="http://schemas.openxmlformats.org/officeDocument/2006/relationships/hyperlink" Target="https://login.consultant.ru/link/?req=doc&amp;base=LAW&amp;n=496432&amp;date=08.04.2025&amp;dst=100010&amp;field=134" TargetMode="External"/><Relationship Id="rId22" Type="http://schemas.openxmlformats.org/officeDocument/2006/relationships/hyperlink" Target="https://login.consultant.ru/link/?req=doc&amp;base=LAW&amp;n=500185&amp;date=08.04.2025&amp;dst=987&amp;fie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2025-04-10T11:39:00Z</dcterms:created>
  <dcterms:modified xsi:type="dcterms:W3CDTF">2025-04-10T12:24:00Z</dcterms:modified>
</cp:coreProperties>
</file>